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DBFDD">
      <w:pPr>
        <w:spacing w:line="56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附件2：</w:t>
      </w:r>
    </w:p>
    <w:p w14:paraId="4449FDF3"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年青年教师教学竞赛学院（部）推荐教师人数分配表</w:t>
      </w:r>
    </w:p>
    <w:tbl>
      <w:tblPr>
        <w:tblStyle w:val="5"/>
        <w:tblW w:w="86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016"/>
        <w:gridCol w:w="2780"/>
      </w:tblGrid>
      <w:tr w14:paraId="724D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66" w:type="dxa"/>
          </w:tcPr>
          <w:p w14:paraId="6B4B4F91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7CB18DF5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学院（部）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74112C17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推荐青年教师人数</w:t>
            </w:r>
          </w:p>
        </w:tc>
      </w:tr>
      <w:tr w14:paraId="3A12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0E5A5461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2743704D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大气科学学院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2DBDFFB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4 </w:t>
            </w:r>
          </w:p>
        </w:tc>
      </w:tr>
      <w:tr w14:paraId="252E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276CD37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4B0449F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大气物理学院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240EDC2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3 </w:t>
            </w:r>
          </w:p>
        </w:tc>
      </w:tr>
      <w:tr w14:paraId="79F6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44A135F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0444C29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大学体育部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622F23F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1 </w:t>
            </w:r>
          </w:p>
        </w:tc>
      </w:tr>
      <w:tr w14:paraId="36B8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4FFEF07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413DBCB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地理科学学院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1F3A542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2 </w:t>
            </w:r>
          </w:p>
        </w:tc>
      </w:tr>
      <w:tr w14:paraId="4CC9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7164A84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074952E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电子与信息工程学院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55AB7C6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5 </w:t>
            </w:r>
          </w:p>
        </w:tc>
      </w:tr>
      <w:tr w14:paraId="4CCA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080C8D0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07C36B8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法学与公共管理学院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11721E7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2 </w:t>
            </w:r>
          </w:p>
        </w:tc>
      </w:tr>
      <w:tr w14:paraId="47B5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6A06AC68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4C957AF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管理工程学院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2A6117A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3 </w:t>
            </w:r>
          </w:p>
        </w:tc>
      </w:tr>
      <w:tr w14:paraId="2492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3FF5EB7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7FA3545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海洋科学学院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46652C7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2 </w:t>
            </w:r>
          </w:p>
        </w:tc>
      </w:tr>
      <w:tr w14:paraId="6A89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65F3893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6310007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化学与材料学院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7FFC595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3 </w:t>
            </w:r>
          </w:p>
        </w:tc>
      </w:tr>
      <w:tr w14:paraId="6F52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37CD13C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62E2337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环境科学与工程学院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0A8C05A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4 </w:t>
            </w:r>
          </w:p>
        </w:tc>
      </w:tr>
      <w:tr w14:paraId="1904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78E25BA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3CB645A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集成电路学院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29A94DE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2 </w:t>
            </w:r>
          </w:p>
        </w:tc>
      </w:tr>
      <w:tr w14:paraId="51C8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0B29301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6B1D09B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计算机学院、网络空间安全学院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50E66E9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3 </w:t>
            </w:r>
          </w:p>
        </w:tc>
      </w:tr>
      <w:tr w14:paraId="2556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6ECF9DB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1C62763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教师教育学院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0C9FC5D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1 </w:t>
            </w:r>
          </w:p>
        </w:tc>
      </w:tr>
      <w:tr w14:paraId="62C3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36F286B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1DCC4AD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马克思主义学院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2D80C43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2 </w:t>
            </w:r>
          </w:p>
        </w:tc>
      </w:tr>
      <w:tr w14:paraId="7654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24568D1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5C83671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人工智能学院（未来技术学院）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2116C84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5 </w:t>
            </w:r>
          </w:p>
        </w:tc>
      </w:tr>
      <w:tr w14:paraId="5A89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2842D34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1277C20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软件学院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385B105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1 </w:t>
            </w:r>
          </w:p>
        </w:tc>
      </w:tr>
      <w:tr w14:paraId="6752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396A433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7AB8C50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132BAAD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3 </w:t>
            </w:r>
          </w:p>
        </w:tc>
      </w:tr>
      <w:tr w14:paraId="2533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689E712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7C28902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生态与应用气象学院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7C96C05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3 </w:t>
            </w:r>
          </w:p>
        </w:tc>
      </w:tr>
      <w:tr w14:paraId="2291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75D976F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06BC790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数学与统计学院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5C775CC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4 </w:t>
            </w:r>
          </w:p>
        </w:tc>
      </w:tr>
      <w:tr w14:paraId="04D9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129E4B4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3351CC0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水文与水资源工程学院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3D20A54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2 </w:t>
            </w:r>
          </w:p>
        </w:tc>
      </w:tr>
      <w:tr w14:paraId="279B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684B935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76E7FB8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文学院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07BFF94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2 </w:t>
            </w:r>
          </w:p>
        </w:tc>
      </w:tr>
      <w:tr w14:paraId="41EB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1AAB612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7B07777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物理与光电工程学院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7A8E132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2 </w:t>
            </w:r>
          </w:p>
        </w:tc>
      </w:tr>
      <w:tr w14:paraId="445C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756873B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25D7CCF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遥感与测绘工程学院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6E3DF3A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2 </w:t>
            </w:r>
          </w:p>
        </w:tc>
      </w:tr>
      <w:tr w14:paraId="63A9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657031D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69C22C8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艺术学院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03583FE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2 </w:t>
            </w:r>
          </w:p>
        </w:tc>
      </w:tr>
      <w:tr w14:paraId="350A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3436AFE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793F60F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应急管理学院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5FC24E9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1 </w:t>
            </w:r>
          </w:p>
        </w:tc>
      </w:tr>
      <w:tr w14:paraId="48E1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6" w:type="dxa"/>
            <w:vAlign w:val="center"/>
          </w:tcPr>
          <w:p w14:paraId="57637FA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14:paraId="075A162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自动化学院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02441ED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5 </w:t>
            </w:r>
          </w:p>
        </w:tc>
      </w:tr>
      <w:tr w14:paraId="6E2D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882" w:type="dxa"/>
            <w:gridSpan w:val="2"/>
            <w:vAlign w:val="center"/>
          </w:tcPr>
          <w:p w14:paraId="20CB112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总人数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5771D52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  <w:t>69</w:t>
            </w:r>
          </w:p>
        </w:tc>
      </w:tr>
    </w:tbl>
    <w:p w14:paraId="14CE45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71"/>
    <w:rsid w:val="002824C8"/>
    <w:rsid w:val="002D7504"/>
    <w:rsid w:val="00334D85"/>
    <w:rsid w:val="0037002E"/>
    <w:rsid w:val="004E2A45"/>
    <w:rsid w:val="00555883"/>
    <w:rsid w:val="007F29BD"/>
    <w:rsid w:val="0091210F"/>
    <w:rsid w:val="0095381A"/>
    <w:rsid w:val="00953B14"/>
    <w:rsid w:val="009547F4"/>
    <w:rsid w:val="00AE145C"/>
    <w:rsid w:val="00DC7D48"/>
    <w:rsid w:val="00DD151D"/>
    <w:rsid w:val="00E7564C"/>
    <w:rsid w:val="00F24153"/>
    <w:rsid w:val="00F92071"/>
    <w:rsid w:val="03AA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284</Words>
  <Characters>305</Characters>
  <Lines>3</Lines>
  <Paragraphs>1</Paragraphs>
  <TotalTime>38</TotalTime>
  <ScaleCrop>false</ScaleCrop>
  <LinksUpToDate>false</LinksUpToDate>
  <CharactersWithSpaces>331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2021-10-28T07:25:00Z</dcterms:created>
  <dc:creator>Administrator</dc:creator>
  <cp:lastModifiedBy>陈燕玲</cp:lastModifiedBy>
  <cp:lastPrinted>2023-06-02T03:09:00Z</cp:lastPrinted>
  <dcterms:modified xsi:type="dcterms:W3CDTF">2025-11-26T08:13:44Z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FB71E8C0D1744B5D9A08D93F5F90EDD6_13</vt:lpwstr>
  </property>
</Properties>
</file>