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1048"/>
      <w:bookmarkStart w:id="1" w:name="_Toc30778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南京信息工程大学金智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  <w:bookmarkEnd w:id="1"/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  <w:lang w:val="en-US" w:eastAsia="zh-CN"/>
        </w:rPr>
      </w:pPr>
      <w:bookmarkStart w:id="2" w:name="_Toc12081"/>
      <w:r>
        <w:rPr>
          <w:rFonts w:hint="eastAsia" w:ascii="黑体" w:hAnsi="黑体" w:eastAsia="黑体"/>
          <w:sz w:val="36"/>
          <w:szCs w:val="36"/>
          <w:lang w:val="en-US" w:eastAsia="zh-CN"/>
        </w:rPr>
        <w:t>辅修管理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学生报名</w:t>
      </w:r>
      <w:bookmarkStart w:id="17" w:name="_GoBack"/>
      <w:bookmarkEnd w:id="17"/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  <w:bookmarkEnd w:id="2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</w:rPr>
              <w:t>江苏金智教育信息股份有限公司</w:t>
            </w:r>
          </w:p>
        </w:tc>
        <w:tc>
          <w:tcPr>
            <w:tcW w:w="1659" w:type="dxa"/>
            <w:vMerge w:val="restart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Merge w:val="continue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</w:rPr>
            </w:pPr>
          </w:p>
        </w:tc>
      </w:tr>
    </w:tbl>
    <w:p>
      <w:pPr>
        <w:pStyle w:val="2"/>
        <w:bidi w:val="0"/>
        <w:outlineLvl w:val="9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440" w:bottom="1440" w:left="1440" w:header="851" w:footer="992" w:gutter="0"/>
          <w:pgNumType w:start="1"/>
          <w:cols w:space="720" w:num="1"/>
          <w:docGrid w:type="linesAndChars" w:linePitch="312" w:charSpace="0"/>
        </w:sectPr>
      </w:pPr>
      <w:bookmarkStart w:id="3" w:name="_Toc13643"/>
      <w:bookmarkStart w:id="4" w:name="_Toc8222"/>
      <w:bookmarkStart w:id="5" w:name="_Toc313440140"/>
      <w:bookmarkStart w:id="6" w:name="_Toc2656"/>
      <w:bookmarkStart w:id="7" w:name="_Toc2170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3185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8" w:name="_Toc21493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南京信息工程大学金智</w:t>
          </w:r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_Toc1048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_Toc12081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辅修管理</w:t>
          </w:r>
          <w:r>
            <w:rPr>
              <w:rFonts w:hint="eastAsia" w:ascii="黑体" w:hAnsi="黑体" w:eastAsia="黑体"/>
              <w:szCs w:val="36"/>
            </w:rPr>
            <w:t>-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教务处管理员</w:t>
          </w:r>
          <w:r>
            <w:rPr>
              <w:rFonts w:hint="eastAsia" w:ascii="黑体" w:hAnsi="黑体" w:eastAsia="黑体"/>
              <w:szCs w:val="36"/>
            </w:rPr>
            <w:t>操作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指南</w:t>
          </w:r>
          <w:r>
            <w:tab/>
          </w:r>
          <w:r>
            <w:fldChar w:fldCharType="begin"/>
          </w:r>
          <w:r>
            <w:instrText xml:space="preserve"> PAGEREF _Toc12081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_Toc7368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_Toc7368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_Toc31370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_Toc31370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_Toc21535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>1.2 登录主界面</w:t>
          </w:r>
          <w:r>
            <w:tab/>
          </w:r>
          <w:r>
            <w:fldChar w:fldCharType="begin"/>
          </w:r>
          <w:r>
            <w:instrText xml:space="preserve"> PAGEREF _Toc21535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_Toc31615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系统的使用</w:t>
          </w:r>
          <w:r>
            <w:tab/>
          </w:r>
          <w:r>
            <w:fldChar w:fldCharType="begin"/>
          </w:r>
          <w:r>
            <w:instrText xml:space="preserve"> PAGEREF _Toc31615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_Toc758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辅修申请</w:t>
          </w:r>
          <w:r>
            <w:tab/>
          </w:r>
          <w:r>
            <w:fldChar w:fldCharType="begin"/>
          </w:r>
          <w:r>
            <w:instrText xml:space="preserve"> PAGEREF _Toc758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bidi w:val="0"/>
            <w:outlineLvl w:val="9"/>
            <w:rPr>
              <w:rFonts w:hint="eastAsia" w:ascii="Calibri" w:hAnsi="Calibri" w:eastAsia="宋体" w:cs="Times New Roman"/>
              <w:b/>
              <w:bCs/>
              <w:kern w:val="44"/>
              <w:sz w:val="24"/>
              <w:szCs w:val="44"/>
              <w:lang w:val="en-US" w:eastAsia="zh-CN" w:bidi="ar-SA"/>
            </w:rPr>
            <w:sectPr>
              <w:pgSz w:w="11906" w:h="16838"/>
              <w:pgMar w:top="1440" w:right="1440" w:bottom="1440" w:left="1440" w:header="851" w:footer="992" w:gutter="0"/>
              <w:pgNumType w:start="1"/>
              <w:cols w:space="720" w:num="1"/>
              <w:docGrid w:type="linesAndChar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9" w:name="_Toc7368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3"/>
      <w:bookmarkEnd w:id="4"/>
      <w:bookmarkEnd w:id="8"/>
      <w:bookmarkEnd w:id="9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10" w:name="_Toc14574"/>
      <w:bookmarkStart w:id="11" w:name="_Toc31370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5"/>
      <w:bookmarkEnd w:id="6"/>
      <w:bookmarkEnd w:id="7"/>
      <w:bookmarkEnd w:id="10"/>
      <w:bookmarkEnd w:id="11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3"/>
        <w:bidi w:val="0"/>
        <w:rPr>
          <w:rFonts w:hint="default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12" w:name="_Toc7418"/>
      <w:bookmarkStart w:id="13" w:name="_Toc21535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>1.2 登录主界面</w:t>
      </w:r>
      <w:bookmarkEnd w:id="12"/>
      <w:bookmarkEnd w:id="13"/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bookmarkStart w:id="14" w:name="_Toc1438"/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 w:cs="宋体"/>
          <w:szCs w:val="21"/>
        </w:rPr>
        <w:t>进入</w:t>
      </w:r>
      <w:r>
        <w:rPr>
          <w:rFonts w:hint="eastAsia" w:ascii="宋体" w:hAnsi="宋体" w:cs="宋体"/>
          <w:szCs w:val="21"/>
          <w:lang w:val="en-US" w:eastAsia="zh-CN"/>
        </w:rPr>
        <w:t>统一门户平台</w:t>
      </w:r>
      <w:r>
        <w:rPr>
          <w:rFonts w:hint="eastAsia" w:ascii="宋体" w:hAnsi="宋体" w:cs="宋体"/>
          <w:szCs w:val="21"/>
        </w:rPr>
        <w:t>：</w:t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fldChar w:fldCharType="begin"/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instrText xml:space="preserve"> HYPERLINK "http://jwxt.nuist.edu.cn/" </w:instrText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fldChar w:fldCharType="separate"/>
      </w:r>
      <w:r>
        <w:rPr>
          <w:rStyle w:val="20"/>
          <w:rFonts w:hint="eastAsia"/>
          <w:b w:val="0"/>
          <w:bCs w:val="0"/>
          <w:lang w:val="en-US" w:eastAsia="zh-CN"/>
        </w:rPr>
        <w:t>http://jwxt.nuist.edu.cn/</w:t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fldChar w:fldCharType="end"/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</w:t>
      </w:r>
      <w:r>
        <w:rPr>
          <w:rFonts w:ascii="宋体" w:hAnsi="宋体" w:cs="宋体"/>
          <w:szCs w:val="21"/>
        </w:rPr>
        <w:t>1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bidi w:val="0"/>
        <w:ind w:firstLine="420" w:firstLineChars="200"/>
        <w:jc w:val="both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选择“统一身份认证”，输入本人统一身份认证的账号、密码、验证码，完成登录。如下图1-2所示：</w:t>
      </w:r>
    </w:p>
    <w:p>
      <w:pPr>
        <w:bidi w:val="0"/>
        <w:ind w:firstLine="420" w:firstLineChars="200"/>
        <w:jc w:val="both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选择“本地登录”，输入本人学号，密码（密码默认11111111），完成登录系统。如下图1-3所示：</w:t>
      </w:r>
    </w:p>
    <w:p>
      <w:pPr>
        <w:wordWrap/>
        <w:bidi w:val="0"/>
        <w:jc w:val="both"/>
      </w:pPr>
      <w:r>
        <w:drawing>
          <wp:inline distT="0" distB="0" distL="114300" distR="114300">
            <wp:extent cx="5725160" cy="2600325"/>
            <wp:effectExtent l="0" t="0" r="254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jc w:val="both"/>
      </w:pPr>
      <w:r>
        <w:drawing>
          <wp:inline distT="0" distB="0" distL="114300" distR="114300">
            <wp:extent cx="5724525" cy="2531745"/>
            <wp:effectExtent l="0" t="0" r="317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图1-2</w:t>
      </w:r>
    </w:p>
    <w:p>
      <w:pPr>
        <w:jc w:val="both"/>
      </w:pPr>
      <w:r>
        <w:drawing>
          <wp:inline distT="0" distB="0" distL="114300" distR="114300">
            <wp:extent cx="5724525" cy="2569210"/>
            <wp:effectExtent l="0" t="0" r="3175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图1-3</w:t>
      </w: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：选择【辅修管理】分组下【辅修管理】应用，进入辅修管理模块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1-4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22620" cy="2783840"/>
            <wp:effectExtent l="0" t="0" r="762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图1-4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pStyle w:val="2"/>
        <w:bidi w:val="0"/>
        <w:rPr>
          <w:rFonts w:hint="eastAsia"/>
          <w:b w:val="0"/>
          <w:bCs w:val="0"/>
          <w:lang w:val="en-US" w:eastAsia="zh-CN"/>
        </w:rPr>
      </w:pPr>
      <w:bookmarkStart w:id="15" w:name="_Toc31615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系统的使用</w:t>
      </w:r>
      <w:bookmarkEnd w:id="14"/>
      <w:bookmarkEnd w:id="15"/>
    </w:p>
    <w:p>
      <w:pPr>
        <w:pStyle w:val="3"/>
        <w:bidi w:val="0"/>
        <w:rPr>
          <w:rFonts w:hint="default"/>
          <w:lang w:val="en-US" w:eastAsia="zh-CN"/>
        </w:rPr>
      </w:pPr>
      <w:bookmarkStart w:id="16" w:name="_Toc758"/>
      <w:r>
        <w:rPr>
          <w:rFonts w:hint="eastAsia"/>
          <w:lang w:val="en-US" w:eastAsia="zh-CN"/>
        </w:rPr>
        <w:t>2.1 辅修申请</w:t>
      </w:r>
      <w:bookmarkEnd w:id="16"/>
    </w:p>
    <w:p>
      <w:pPr>
        <w:ind w:firstLine="42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步骤一：辅修报名</w:t>
      </w:r>
    </w:p>
    <w:p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只有在辅修报名时间范围内，学生才可以进行报名，且学生需要在批次开放年级范围内、允许报名学生范围内并满足辅修报名成绩条件才可以进行辅修报名，否则无法报名。</w:t>
      </w:r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：学生登录教务系统选择【辅修管理】分组下【辅修申请】应用或直接在搜索框搜索【辅修申请】应用进入辅修申请模块，首页显示如图2-1。</w:t>
      </w:r>
    </w:p>
    <w:p>
      <w:pPr>
        <w:rPr>
          <w:rFonts w:hint="default"/>
          <w:b w:val="0"/>
          <w:bCs w:val="0"/>
          <w:lang w:val="en-US" w:eastAsia="zh-CN"/>
        </w:rPr>
      </w:pPr>
      <w:r>
        <w:drawing>
          <wp:inline distT="0" distB="0" distL="114300" distR="114300">
            <wp:extent cx="5727065" cy="2791460"/>
            <wp:effectExtent l="0" t="0" r="3175" b="1270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</w:t>
      </w:r>
    </w:p>
    <w:p>
      <w:pPr>
        <w:ind w:firstLine="420" w:firstLineChars="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点击可报名批次右侧‘马上报名’字样进行辅修专业报名，在弹出页面选择辅修培养方案进行报名，点击操作栏‘选择’按钮即可报名当前辅修专业方案，首先选择的方案将作为第一志愿显示在右侧已选志愿一栏，如图2-2所示。</w:t>
      </w:r>
    </w:p>
    <w:p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727700" cy="2729865"/>
            <wp:effectExtent l="0" t="0" r="2540" b="1333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</w:t>
      </w:r>
    </w:p>
    <w:p>
      <w:pPr>
        <w:ind w:firstLine="420" w:firstLineChars="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第三步</w:t>
      </w:r>
      <w:r>
        <w:rPr>
          <w:rFonts w:hint="eastAsia"/>
          <w:b w:val="0"/>
          <w:bCs w:val="0"/>
          <w:lang w:val="en-US" w:eastAsia="zh-CN"/>
        </w:rPr>
        <w:t>：报名完成后即可查看报名记录，报名记录包含已报志愿个数、开放年级以及报名时间段等信息，如图2-3所示，在报名未审核之前可以撤回报名信息，点击‘撤回’按钮即可。</w:t>
      </w:r>
    </w:p>
    <w:p>
      <w:p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727065" cy="756920"/>
            <wp:effectExtent l="0" t="0" r="3175" b="508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图2-3</w:t>
      </w:r>
    </w:p>
    <w:p>
      <w:pPr>
        <w:ind w:firstLine="420" w:firstLineChars="0"/>
        <w:rPr>
          <w:rFonts w:hint="default"/>
          <w:b w:val="0"/>
          <w:bCs w:val="0"/>
          <w:lang w:val="en-US" w:eastAsia="zh-CN"/>
        </w:rPr>
      </w:pPr>
    </w:p>
    <w:p>
      <w:pPr>
        <w:ind w:firstLine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第四步</w:t>
      </w:r>
      <w:r>
        <w:rPr>
          <w:rFonts w:hint="eastAsia"/>
          <w:b w:val="0"/>
          <w:bCs w:val="0"/>
          <w:lang w:val="en-US" w:eastAsia="zh-CN"/>
        </w:rPr>
        <w:t>：点击报名记录可查看报名详细信息，如图2-4所示，页面显示本人在对应批次下所有辅修报名志愿的信息，可点击展开按钮查看录取进度。</w:t>
      </w:r>
    </w:p>
    <w:p>
      <w:r>
        <w:drawing>
          <wp:inline distT="0" distB="0" distL="114300" distR="114300">
            <wp:extent cx="5727065" cy="2372995"/>
            <wp:effectExtent l="0" t="0" r="3175" b="444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图2-4</w:t>
      </w:r>
    </w:p>
    <w:p>
      <w:pPr>
        <w:ind w:firstLine="420" w:firstLineChars="0"/>
        <w:rPr>
          <w:rFonts w:hint="default"/>
          <w:b w:val="0"/>
          <w:bCs w:val="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    辅修报名申请操作指南</w:t>
    </w:r>
    <w:r>
      <w:rPr>
        <w:rFonts w:hint="eastAsia" w:ascii="宋体" w:hAnsi="宋体"/>
        <w:lang w:val="en-US" w:eastAsia="zh-CN"/>
      </w:rPr>
      <w:t>[学生]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Y3Y2QyNTFkN2M5OGU0OGIwNjc4OWMwMWJhMjhjYzA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1E40323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A67A1A"/>
    <w:rsid w:val="02DA4D59"/>
    <w:rsid w:val="03247659"/>
    <w:rsid w:val="032E33B1"/>
    <w:rsid w:val="033C1901"/>
    <w:rsid w:val="033F32F6"/>
    <w:rsid w:val="037F2DDB"/>
    <w:rsid w:val="03802D3E"/>
    <w:rsid w:val="03891040"/>
    <w:rsid w:val="038E7F79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553CF9"/>
    <w:rsid w:val="04822841"/>
    <w:rsid w:val="04B67BC2"/>
    <w:rsid w:val="04B7522D"/>
    <w:rsid w:val="04D71A24"/>
    <w:rsid w:val="04DA4BEB"/>
    <w:rsid w:val="04E6010E"/>
    <w:rsid w:val="05076714"/>
    <w:rsid w:val="05093513"/>
    <w:rsid w:val="052E449F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BC1E56"/>
    <w:rsid w:val="07050028"/>
    <w:rsid w:val="07191ABE"/>
    <w:rsid w:val="07310324"/>
    <w:rsid w:val="0741485E"/>
    <w:rsid w:val="07585815"/>
    <w:rsid w:val="07592BE8"/>
    <w:rsid w:val="0784790B"/>
    <w:rsid w:val="079F7962"/>
    <w:rsid w:val="07AA7D36"/>
    <w:rsid w:val="07D626A5"/>
    <w:rsid w:val="07D94EB6"/>
    <w:rsid w:val="07DD248D"/>
    <w:rsid w:val="08272B83"/>
    <w:rsid w:val="0865055E"/>
    <w:rsid w:val="08BD34DD"/>
    <w:rsid w:val="08FC436A"/>
    <w:rsid w:val="091829DC"/>
    <w:rsid w:val="091D1F1D"/>
    <w:rsid w:val="09460FEE"/>
    <w:rsid w:val="095A6DF4"/>
    <w:rsid w:val="096D2FC0"/>
    <w:rsid w:val="0978222C"/>
    <w:rsid w:val="0979769A"/>
    <w:rsid w:val="097C5E8B"/>
    <w:rsid w:val="097D0971"/>
    <w:rsid w:val="097D1073"/>
    <w:rsid w:val="098B5231"/>
    <w:rsid w:val="09E44159"/>
    <w:rsid w:val="09EB70F5"/>
    <w:rsid w:val="0A3A2DBB"/>
    <w:rsid w:val="0A3C5B73"/>
    <w:rsid w:val="0A666D28"/>
    <w:rsid w:val="0A784D07"/>
    <w:rsid w:val="0AAC46FA"/>
    <w:rsid w:val="0AAF4827"/>
    <w:rsid w:val="0AB12030"/>
    <w:rsid w:val="0AB34C0C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7280"/>
    <w:rsid w:val="0B842A15"/>
    <w:rsid w:val="0BBB1444"/>
    <w:rsid w:val="0BC814CA"/>
    <w:rsid w:val="0BE5384A"/>
    <w:rsid w:val="0BF01C3A"/>
    <w:rsid w:val="0C1804A8"/>
    <w:rsid w:val="0C2175DF"/>
    <w:rsid w:val="0C324B95"/>
    <w:rsid w:val="0C6C6AAD"/>
    <w:rsid w:val="0CA73EDE"/>
    <w:rsid w:val="0CE42F5C"/>
    <w:rsid w:val="0CE635EA"/>
    <w:rsid w:val="0CE83E0D"/>
    <w:rsid w:val="0D061197"/>
    <w:rsid w:val="0D4815BF"/>
    <w:rsid w:val="0D86418F"/>
    <w:rsid w:val="0D9639BB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7E3232"/>
    <w:rsid w:val="0E814A13"/>
    <w:rsid w:val="0E8247FF"/>
    <w:rsid w:val="0E894CCA"/>
    <w:rsid w:val="0EBA7990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12C8A"/>
    <w:rsid w:val="1492124F"/>
    <w:rsid w:val="14AF5913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90A6DB1"/>
    <w:rsid w:val="19165CA0"/>
    <w:rsid w:val="191667D4"/>
    <w:rsid w:val="19240BEE"/>
    <w:rsid w:val="192E3DCE"/>
    <w:rsid w:val="19465FA0"/>
    <w:rsid w:val="195B421D"/>
    <w:rsid w:val="19BB7F91"/>
    <w:rsid w:val="19CF7CE1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9B69F6"/>
    <w:rsid w:val="1AC63B76"/>
    <w:rsid w:val="1AF525AD"/>
    <w:rsid w:val="1AFB3792"/>
    <w:rsid w:val="1B003898"/>
    <w:rsid w:val="1B4259EE"/>
    <w:rsid w:val="1B720792"/>
    <w:rsid w:val="1B727D7D"/>
    <w:rsid w:val="1B8756CA"/>
    <w:rsid w:val="1B877DC1"/>
    <w:rsid w:val="1B9556BC"/>
    <w:rsid w:val="1BA05F99"/>
    <w:rsid w:val="1BA50173"/>
    <w:rsid w:val="1BB32B0A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E7371F"/>
    <w:rsid w:val="1CED36CA"/>
    <w:rsid w:val="1CF50D8E"/>
    <w:rsid w:val="1CF839C9"/>
    <w:rsid w:val="1D084EAF"/>
    <w:rsid w:val="1D1C7873"/>
    <w:rsid w:val="1D2A2FF1"/>
    <w:rsid w:val="1D311E92"/>
    <w:rsid w:val="1D96325D"/>
    <w:rsid w:val="1DCF70AD"/>
    <w:rsid w:val="1DD04AF0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7355A"/>
    <w:rsid w:val="21992B1C"/>
    <w:rsid w:val="21CB27F1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31B40FD"/>
    <w:rsid w:val="233A3BA9"/>
    <w:rsid w:val="235F71C6"/>
    <w:rsid w:val="23726F4D"/>
    <w:rsid w:val="23A404E8"/>
    <w:rsid w:val="23BF3C27"/>
    <w:rsid w:val="23DE07EE"/>
    <w:rsid w:val="23ED0431"/>
    <w:rsid w:val="23F55785"/>
    <w:rsid w:val="24200394"/>
    <w:rsid w:val="24290E1D"/>
    <w:rsid w:val="2430536A"/>
    <w:rsid w:val="24455D17"/>
    <w:rsid w:val="244E52EB"/>
    <w:rsid w:val="24647517"/>
    <w:rsid w:val="2465062A"/>
    <w:rsid w:val="24705B67"/>
    <w:rsid w:val="24777F66"/>
    <w:rsid w:val="247A5ED9"/>
    <w:rsid w:val="24837BB1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415CA9"/>
    <w:rsid w:val="26623D7B"/>
    <w:rsid w:val="26753BA5"/>
    <w:rsid w:val="268015F7"/>
    <w:rsid w:val="269553D8"/>
    <w:rsid w:val="269E0742"/>
    <w:rsid w:val="26B04E01"/>
    <w:rsid w:val="26B31F61"/>
    <w:rsid w:val="26D123ED"/>
    <w:rsid w:val="26F01716"/>
    <w:rsid w:val="26FF57ED"/>
    <w:rsid w:val="27117264"/>
    <w:rsid w:val="27264944"/>
    <w:rsid w:val="272A481F"/>
    <w:rsid w:val="275407AC"/>
    <w:rsid w:val="27662A39"/>
    <w:rsid w:val="276F4B8B"/>
    <w:rsid w:val="2770590D"/>
    <w:rsid w:val="279172D4"/>
    <w:rsid w:val="27AF0600"/>
    <w:rsid w:val="27C543A7"/>
    <w:rsid w:val="27D74044"/>
    <w:rsid w:val="28041225"/>
    <w:rsid w:val="28413005"/>
    <w:rsid w:val="285653A3"/>
    <w:rsid w:val="287804C4"/>
    <w:rsid w:val="28953244"/>
    <w:rsid w:val="28BB1CFC"/>
    <w:rsid w:val="28EC73EE"/>
    <w:rsid w:val="28EE08B3"/>
    <w:rsid w:val="290056F7"/>
    <w:rsid w:val="29615DD1"/>
    <w:rsid w:val="29A860E4"/>
    <w:rsid w:val="29AF37A2"/>
    <w:rsid w:val="29CE3527"/>
    <w:rsid w:val="2A0E0502"/>
    <w:rsid w:val="2A185BA0"/>
    <w:rsid w:val="2A5F54D9"/>
    <w:rsid w:val="2A623E43"/>
    <w:rsid w:val="2AA219AB"/>
    <w:rsid w:val="2ADF04F0"/>
    <w:rsid w:val="2B17525C"/>
    <w:rsid w:val="2B2C4AD8"/>
    <w:rsid w:val="2B4C038A"/>
    <w:rsid w:val="2B68425F"/>
    <w:rsid w:val="2B6A1EED"/>
    <w:rsid w:val="2B6C7846"/>
    <w:rsid w:val="2BA04B4F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C4192"/>
    <w:rsid w:val="2E7951B6"/>
    <w:rsid w:val="2E880793"/>
    <w:rsid w:val="2EA95C43"/>
    <w:rsid w:val="2EAD32B9"/>
    <w:rsid w:val="2EC42732"/>
    <w:rsid w:val="2EC83C1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9245F"/>
    <w:rsid w:val="303B3348"/>
    <w:rsid w:val="309165BA"/>
    <w:rsid w:val="30A55F56"/>
    <w:rsid w:val="30B2542D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C69AF"/>
    <w:rsid w:val="34726E31"/>
    <w:rsid w:val="34A4448C"/>
    <w:rsid w:val="34F22796"/>
    <w:rsid w:val="350642E1"/>
    <w:rsid w:val="35092088"/>
    <w:rsid w:val="35934D9F"/>
    <w:rsid w:val="35A357E9"/>
    <w:rsid w:val="35A63BB7"/>
    <w:rsid w:val="35B25B64"/>
    <w:rsid w:val="35D7789A"/>
    <w:rsid w:val="35E625AF"/>
    <w:rsid w:val="35F71225"/>
    <w:rsid w:val="362E2838"/>
    <w:rsid w:val="36393FEB"/>
    <w:rsid w:val="36421FE2"/>
    <w:rsid w:val="365A1743"/>
    <w:rsid w:val="366474AC"/>
    <w:rsid w:val="367408D5"/>
    <w:rsid w:val="368252A1"/>
    <w:rsid w:val="368460CF"/>
    <w:rsid w:val="36A974CC"/>
    <w:rsid w:val="36DD63A3"/>
    <w:rsid w:val="36E81C90"/>
    <w:rsid w:val="371C5BED"/>
    <w:rsid w:val="37254983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ED5A84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A0E7A18"/>
    <w:rsid w:val="3A1E65D5"/>
    <w:rsid w:val="3A251102"/>
    <w:rsid w:val="3A3D5B6C"/>
    <w:rsid w:val="3A550E2E"/>
    <w:rsid w:val="3A595BB3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64677F"/>
    <w:rsid w:val="3D89025E"/>
    <w:rsid w:val="3DA1768F"/>
    <w:rsid w:val="3DC87FA2"/>
    <w:rsid w:val="3DD47DA2"/>
    <w:rsid w:val="3DEC68A7"/>
    <w:rsid w:val="3E143A11"/>
    <w:rsid w:val="3E464E06"/>
    <w:rsid w:val="3E5F411A"/>
    <w:rsid w:val="3E6111CD"/>
    <w:rsid w:val="3E952BDE"/>
    <w:rsid w:val="3EA2368E"/>
    <w:rsid w:val="3EAF7308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8C0BBF"/>
    <w:rsid w:val="418D23BA"/>
    <w:rsid w:val="41992B91"/>
    <w:rsid w:val="419D21B6"/>
    <w:rsid w:val="41A45B54"/>
    <w:rsid w:val="41AC2EDC"/>
    <w:rsid w:val="41AF045B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342922"/>
    <w:rsid w:val="433841C2"/>
    <w:rsid w:val="43392566"/>
    <w:rsid w:val="43513CE1"/>
    <w:rsid w:val="435D053C"/>
    <w:rsid w:val="4370431E"/>
    <w:rsid w:val="437D3D47"/>
    <w:rsid w:val="43A93A92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4B30C6"/>
    <w:rsid w:val="45785EE0"/>
    <w:rsid w:val="458E7B57"/>
    <w:rsid w:val="4592230A"/>
    <w:rsid w:val="45A853FC"/>
    <w:rsid w:val="45B45943"/>
    <w:rsid w:val="45BD10ED"/>
    <w:rsid w:val="46342742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54729A"/>
    <w:rsid w:val="47610B1C"/>
    <w:rsid w:val="476F6E66"/>
    <w:rsid w:val="477E4F2B"/>
    <w:rsid w:val="47A32A5C"/>
    <w:rsid w:val="47B839C4"/>
    <w:rsid w:val="47C702AC"/>
    <w:rsid w:val="47CE29FE"/>
    <w:rsid w:val="47D9474E"/>
    <w:rsid w:val="47DD7AD0"/>
    <w:rsid w:val="48220243"/>
    <w:rsid w:val="482E77CA"/>
    <w:rsid w:val="488A1DBC"/>
    <w:rsid w:val="48966E0D"/>
    <w:rsid w:val="48A56C16"/>
    <w:rsid w:val="48BB0E0A"/>
    <w:rsid w:val="48C92100"/>
    <w:rsid w:val="48D55AEB"/>
    <w:rsid w:val="48DF2957"/>
    <w:rsid w:val="48DF7256"/>
    <w:rsid w:val="48EA410F"/>
    <w:rsid w:val="49244228"/>
    <w:rsid w:val="49457076"/>
    <w:rsid w:val="494871CB"/>
    <w:rsid w:val="49534A03"/>
    <w:rsid w:val="49757CD8"/>
    <w:rsid w:val="49777430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CF5100"/>
    <w:rsid w:val="4AD3638C"/>
    <w:rsid w:val="4AEC11F3"/>
    <w:rsid w:val="4AEE3126"/>
    <w:rsid w:val="4AFF1923"/>
    <w:rsid w:val="4B0C5BC0"/>
    <w:rsid w:val="4B3617FE"/>
    <w:rsid w:val="4B38289B"/>
    <w:rsid w:val="4B450E8B"/>
    <w:rsid w:val="4B455218"/>
    <w:rsid w:val="4B594E69"/>
    <w:rsid w:val="4BAC2BB7"/>
    <w:rsid w:val="4BC83071"/>
    <w:rsid w:val="4C3457E4"/>
    <w:rsid w:val="4C3B045E"/>
    <w:rsid w:val="4C6F6D0F"/>
    <w:rsid w:val="4C7106AE"/>
    <w:rsid w:val="4C906C10"/>
    <w:rsid w:val="4CB46AC8"/>
    <w:rsid w:val="4CBF20C4"/>
    <w:rsid w:val="4CD96791"/>
    <w:rsid w:val="4CF86151"/>
    <w:rsid w:val="4D307857"/>
    <w:rsid w:val="4D4A2B45"/>
    <w:rsid w:val="4D5F159B"/>
    <w:rsid w:val="4D721DAA"/>
    <w:rsid w:val="4D9C56EF"/>
    <w:rsid w:val="4DA01D0D"/>
    <w:rsid w:val="4DA57B75"/>
    <w:rsid w:val="4DAC1991"/>
    <w:rsid w:val="4DBE55BE"/>
    <w:rsid w:val="4DFE0311"/>
    <w:rsid w:val="4E18649D"/>
    <w:rsid w:val="4E217182"/>
    <w:rsid w:val="4E2C7CAF"/>
    <w:rsid w:val="4E3856AB"/>
    <w:rsid w:val="4E742100"/>
    <w:rsid w:val="4E9222D8"/>
    <w:rsid w:val="4EA61926"/>
    <w:rsid w:val="4EC911E9"/>
    <w:rsid w:val="4EE0168E"/>
    <w:rsid w:val="4EF14066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52887"/>
    <w:rsid w:val="50220655"/>
    <w:rsid w:val="50224D83"/>
    <w:rsid w:val="50532601"/>
    <w:rsid w:val="50644C04"/>
    <w:rsid w:val="508C0D9E"/>
    <w:rsid w:val="510A49D1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060AE8"/>
    <w:rsid w:val="5511700B"/>
    <w:rsid w:val="55310B82"/>
    <w:rsid w:val="55396AD9"/>
    <w:rsid w:val="554008F8"/>
    <w:rsid w:val="555A5043"/>
    <w:rsid w:val="55733821"/>
    <w:rsid w:val="55781859"/>
    <w:rsid w:val="55795C97"/>
    <w:rsid w:val="55873ECA"/>
    <w:rsid w:val="558C539D"/>
    <w:rsid w:val="55C32AED"/>
    <w:rsid w:val="55D669CC"/>
    <w:rsid w:val="56046158"/>
    <w:rsid w:val="561D1C53"/>
    <w:rsid w:val="56411AD9"/>
    <w:rsid w:val="567549C8"/>
    <w:rsid w:val="569E07E5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DF7D8A"/>
    <w:rsid w:val="57F77222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41605"/>
    <w:rsid w:val="59AD1C12"/>
    <w:rsid w:val="59E320E9"/>
    <w:rsid w:val="59E80718"/>
    <w:rsid w:val="5A084D70"/>
    <w:rsid w:val="5A085DF7"/>
    <w:rsid w:val="5A245D3E"/>
    <w:rsid w:val="5A3F2064"/>
    <w:rsid w:val="5A462317"/>
    <w:rsid w:val="5A4C3B19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601005A6"/>
    <w:rsid w:val="60274327"/>
    <w:rsid w:val="60321D6D"/>
    <w:rsid w:val="60426C9E"/>
    <w:rsid w:val="6045034A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F372E"/>
    <w:rsid w:val="61663D46"/>
    <w:rsid w:val="61702237"/>
    <w:rsid w:val="61763BA3"/>
    <w:rsid w:val="617F5E10"/>
    <w:rsid w:val="618A7DEB"/>
    <w:rsid w:val="61960EB7"/>
    <w:rsid w:val="61C35B47"/>
    <w:rsid w:val="61E75C6A"/>
    <w:rsid w:val="61E77E1A"/>
    <w:rsid w:val="62243054"/>
    <w:rsid w:val="62393389"/>
    <w:rsid w:val="624D5645"/>
    <w:rsid w:val="62510561"/>
    <w:rsid w:val="625255A5"/>
    <w:rsid w:val="629C17CC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40D4A8C"/>
    <w:rsid w:val="640F2C30"/>
    <w:rsid w:val="64235022"/>
    <w:rsid w:val="64360C7A"/>
    <w:rsid w:val="646627A3"/>
    <w:rsid w:val="6467571F"/>
    <w:rsid w:val="647A3556"/>
    <w:rsid w:val="649A6EB4"/>
    <w:rsid w:val="64A9217B"/>
    <w:rsid w:val="64B037E1"/>
    <w:rsid w:val="64C8091C"/>
    <w:rsid w:val="64DD3066"/>
    <w:rsid w:val="64DE0A11"/>
    <w:rsid w:val="64E25D4E"/>
    <w:rsid w:val="64E468F7"/>
    <w:rsid w:val="650C44E2"/>
    <w:rsid w:val="656076FA"/>
    <w:rsid w:val="658D72DA"/>
    <w:rsid w:val="65CC4FA8"/>
    <w:rsid w:val="65D2509C"/>
    <w:rsid w:val="66221866"/>
    <w:rsid w:val="663E535B"/>
    <w:rsid w:val="665B5CF4"/>
    <w:rsid w:val="667647EF"/>
    <w:rsid w:val="66C33999"/>
    <w:rsid w:val="66C4767D"/>
    <w:rsid w:val="66CD2666"/>
    <w:rsid w:val="66DB5097"/>
    <w:rsid w:val="671E6727"/>
    <w:rsid w:val="67414AFB"/>
    <w:rsid w:val="67482DCA"/>
    <w:rsid w:val="67501488"/>
    <w:rsid w:val="677938E5"/>
    <w:rsid w:val="678540A1"/>
    <w:rsid w:val="679418CF"/>
    <w:rsid w:val="67AF02F6"/>
    <w:rsid w:val="67B51A77"/>
    <w:rsid w:val="67BD4F42"/>
    <w:rsid w:val="67C306EB"/>
    <w:rsid w:val="67C454B0"/>
    <w:rsid w:val="680B035D"/>
    <w:rsid w:val="68472789"/>
    <w:rsid w:val="685B7B86"/>
    <w:rsid w:val="68874416"/>
    <w:rsid w:val="68C27C3F"/>
    <w:rsid w:val="68D460B0"/>
    <w:rsid w:val="68D75BF3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3D24BD"/>
    <w:rsid w:val="6A8A7E25"/>
    <w:rsid w:val="6ABB3E28"/>
    <w:rsid w:val="6AF37B9F"/>
    <w:rsid w:val="6B0D3978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AA5BB5"/>
    <w:rsid w:val="6CBD41A8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9C4546"/>
    <w:rsid w:val="6EFF4806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C137F0"/>
    <w:rsid w:val="71E216D8"/>
    <w:rsid w:val="71E5309C"/>
    <w:rsid w:val="71F04966"/>
    <w:rsid w:val="722717C4"/>
    <w:rsid w:val="722B3D67"/>
    <w:rsid w:val="7239755D"/>
    <w:rsid w:val="72450971"/>
    <w:rsid w:val="72F24B59"/>
    <w:rsid w:val="72FB0E22"/>
    <w:rsid w:val="73143D13"/>
    <w:rsid w:val="73242C61"/>
    <w:rsid w:val="73305C9C"/>
    <w:rsid w:val="73461BBD"/>
    <w:rsid w:val="7366628C"/>
    <w:rsid w:val="73863E1C"/>
    <w:rsid w:val="73B7597C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A06D51"/>
    <w:rsid w:val="74BC6EB2"/>
    <w:rsid w:val="74BE7D05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A173EA"/>
    <w:rsid w:val="76A4284C"/>
    <w:rsid w:val="76D34B31"/>
    <w:rsid w:val="76F83059"/>
    <w:rsid w:val="77391107"/>
    <w:rsid w:val="773B1C1B"/>
    <w:rsid w:val="776813E9"/>
    <w:rsid w:val="77810F0E"/>
    <w:rsid w:val="779F7240"/>
    <w:rsid w:val="77B42A07"/>
    <w:rsid w:val="783D6C67"/>
    <w:rsid w:val="784B4A9E"/>
    <w:rsid w:val="787C760C"/>
    <w:rsid w:val="789E01F2"/>
    <w:rsid w:val="78A56EA2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D54D4"/>
    <w:rsid w:val="79787FF7"/>
    <w:rsid w:val="798A771D"/>
    <w:rsid w:val="7999067E"/>
    <w:rsid w:val="79DD3F15"/>
    <w:rsid w:val="79E632B2"/>
    <w:rsid w:val="79F80862"/>
    <w:rsid w:val="79FE7841"/>
    <w:rsid w:val="7A101B15"/>
    <w:rsid w:val="7A462780"/>
    <w:rsid w:val="7A4B6241"/>
    <w:rsid w:val="7A592214"/>
    <w:rsid w:val="7A6C284D"/>
    <w:rsid w:val="7A6C55B5"/>
    <w:rsid w:val="7AB3398A"/>
    <w:rsid w:val="7AD24297"/>
    <w:rsid w:val="7B130287"/>
    <w:rsid w:val="7B4C5B06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3E1CE3"/>
    <w:rsid w:val="7C3E3A0C"/>
    <w:rsid w:val="7C616CDC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5046AA"/>
    <w:rsid w:val="7D534929"/>
    <w:rsid w:val="7D642E7F"/>
    <w:rsid w:val="7D65219D"/>
    <w:rsid w:val="7DA33FEA"/>
    <w:rsid w:val="7DA53D5F"/>
    <w:rsid w:val="7DA80690"/>
    <w:rsid w:val="7DD3280C"/>
    <w:rsid w:val="7E1D5B5C"/>
    <w:rsid w:val="7E362A63"/>
    <w:rsid w:val="7E482ED1"/>
    <w:rsid w:val="7E4D25B2"/>
    <w:rsid w:val="7E634393"/>
    <w:rsid w:val="7E6F23A3"/>
    <w:rsid w:val="7E802D7A"/>
    <w:rsid w:val="7E9A4F5B"/>
    <w:rsid w:val="7E9D5FA8"/>
    <w:rsid w:val="7ED306F8"/>
    <w:rsid w:val="7EE9108A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qFormat/>
    <w:uiPriority w:val="0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qFormat/>
    <w:uiPriority w:val="0"/>
    <w:rPr>
      <w:sz w:val="18"/>
      <w:szCs w:val="18"/>
    </w:rPr>
  </w:style>
  <w:style w:type="paragraph" w:styleId="11">
    <w:name w:val="footer"/>
    <w:basedOn w:val="1"/>
    <w:link w:val="2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2"/>
    <w:basedOn w:val="1"/>
    <w:next w:val="1"/>
    <w:qFormat/>
    <w:uiPriority w:val="39"/>
    <w:pPr>
      <w:ind w:left="420" w:leftChars="200"/>
    </w:pPr>
  </w:style>
  <w:style w:type="table" w:styleId="16">
    <w:name w:val="Table Grid"/>
    <w:basedOn w:val="1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qFormat/>
    <w:uiPriority w:val="0"/>
  </w:style>
  <w:style w:type="character" w:styleId="19">
    <w:name w:val="FollowedHyperlink"/>
    <w:semiHidden/>
    <w:unhideWhenUsed/>
    <w:qFormat/>
    <w:uiPriority w:val="99"/>
    <w:rPr>
      <w:color w:val="954F72"/>
      <w:u w:val="single"/>
    </w:rPr>
  </w:style>
  <w:style w:type="character" w:styleId="20">
    <w:name w:val="Hyperlink"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qFormat/>
    <w:uiPriority w:val="0"/>
    <w:rPr>
      <w:sz w:val="18"/>
      <w:szCs w:val="18"/>
    </w:rPr>
  </w:style>
  <w:style w:type="character" w:customStyle="1" w:styleId="29">
    <w:name w:val="页脚 字符"/>
    <w:link w:val="11"/>
    <w:qFormat/>
    <w:uiPriority w:val="0"/>
    <w:rPr>
      <w:sz w:val="18"/>
      <w:szCs w:val="18"/>
    </w:rPr>
  </w:style>
  <w:style w:type="character" w:customStyle="1" w:styleId="30">
    <w:name w:val="页眉 字符"/>
    <w:link w:val="12"/>
    <w:qFormat/>
    <w:uiPriority w:val="0"/>
    <w:rPr>
      <w:sz w:val="18"/>
      <w:szCs w:val="18"/>
    </w:rPr>
  </w:style>
  <w:style w:type="character" w:customStyle="1" w:styleId="31">
    <w:name w:val="apple-style-span"/>
    <w:qFormat/>
    <w:uiPriority w:val="0"/>
  </w:style>
  <w:style w:type="paragraph" w:customStyle="1" w:styleId="32">
    <w:name w:val="TOC Heading"/>
    <w:basedOn w:val="2"/>
    <w:next w:val="1"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qFormat/>
    <w:uiPriority w:val="0"/>
    <w:pPr>
      <w:ind w:firstLine="420" w:firstLineChars="200"/>
    </w:pPr>
  </w:style>
  <w:style w:type="character" w:customStyle="1" w:styleId="35">
    <w:name w:val="Unresolved Mention"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774</Words>
  <Characters>866</Characters>
  <Lines>61</Lines>
  <Paragraphs>17</Paragraphs>
  <TotalTime>0</TotalTime>
  <ScaleCrop>false</ScaleCrop>
  <LinksUpToDate>false</LinksUpToDate>
  <CharactersWithSpaces>901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叶落落luo</cp:lastModifiedBy>
  <cp:lastPrinted>2011-11-25T03:50:00Z</cp:lastPrinted>
  <dcterms:modified xsi:type="dcterms:W3CDTF">2023-06-06T06:22:09Z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277A12E6DF534925992E307162B22EFB</vt:lpwstr>
  </property>
</Properties>
</file>