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二十大精神研学</w:t>
      </w:r>
      <w:r>
        <w:rPr>
          <w:rFonts w:hint="eastAsia"/>
          <w:b/>
          <w:bCs/>
          <w:sz w:val="28"/>
          <w:szCs w:val="28"/>
          <w:lang w:val="en-US" w:eastAsia="zh-CN"/>
        </w:rPr>
        <w:t>指南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思考对“自信自强、守正创新”的理解。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思考对“踔厉奋发、勇毅前行”的理解。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领会“两个确立”的决定性意义，并思考如何融入到立德树人的育人实践中。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</w:rPr>
        <w:t>谦虚谨慎、艰苦奋斗，不仅仅是有志青年的好作风，也是我们中国共产党的好传统好作风。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5、</w:t>
      </w:r>
      <w:r>
        <w:rPr>
          <w:rFonts w:hint="eastAsia"/>
          <w:sz w:val="28"/>
          <w:szCs w:val="28"/>
        </w:rPr>
        <w:t>党的十八大以来，山更绿了，水更清了，天更蓝了，思考对生态文明建设的认识。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6、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021</w:t>
      </w:r>
      <w:r>
        <w:rPr>
          <w:rFonts w:hint="eastAsia"/>
          <w:sz w:val="28"/>
          <w:szCs w:val="28"/>
        </w:rPr>
        <w:t>年，我们向全世界庄严宣告，全面建成小康社会的目标如期胜利实现，你有何感想与体会。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7、</w:t>
      </w:r>
      <w:r>
        <w:rPr>
          <w:rFonts w:hint="eastAsia"/>
          <w:sz w:val="28"/>
          <w:szCs w:val="28"/>
        </w:rPr>
        <w:t>中央号召全国各族人民，撸起袖子加油干，风雨无阻向前行，我们该如何思考和践行。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8、</w:t>
      </w:r>
      <w:r>
        <w:rPr>
          <w:rFonts w:hint="eastAsia"/>
          <w:sz w:val="28"/>
          <w:szCs w:val="28"/>
        </w:rPr>
        <w:t>请你深入思考和感悟，我们打赢了人类历史上规模最大的脱贫攻坚战，历史性地解决了绝对贫困问题。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9、</w:t>
      </w:r>
      <w:r>
        <w:rPr>
          <w:rFonts w:hint="eastAsia"/>
          <w:sz w:val="28"/>
          <w:szCs w:val="28"/>
        </w:rPr>
        <w:t>请思考对“以人民为中心的发展思想”的理解。如何落实到办学实践中？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10、</w:t>
      </w:r>
      <w:r>
        <w:rPr>
          <w:rFonts w:hint="eastAsia"/>
          <w:sz w:val="28"/>
          <w:szCs w:val="28"/>
        </w:rPr>
        <w:t>对“绿水青山就是金山银山”的理解。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11、</w:t>
      </w:r>
      <w:r>
        <w:rPr>
          <w:rFonts w:hint="eastAsia"/>
          <w:sz w:val="28"/>
          <w:szCs w:val="28"/>
        </w:rPr>
        <w:t>我们国家在推进高质量发展的进程中，还有许多卡点瓶颈，科技创新能力还不强，如何化解。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12、</w:t>
      </w:r>
      <w:r>
        <w:rPr>
          <w:rFonts w:hint="eastAsia"/>
          <w:sz w:val="28"/>
          <w:szCs w:val="28"/>
        </w:rPr>
        <w:t>坚持和发展马克思主义，必须同中华优秀传统文化相结合，请思考对中华传统优秀文化的认识。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13、</w:t>
      </w:r>
      <w:r>
        <w:rPr>
          <w:rFonts w:hint="eastAsia"/>
          <w:sz w:val="28"/>
          <w:szCs w:val="28"/>
        </w:rPr>
        <w:t>对“历史自信、文化自信”的理解。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14、</w:t>
      </w:r>
      <w:r>
        <w:rPr>
          <w:rFonts w:hint="eastAsia"/>
          <w:sz w:val="28"/>
          <w:szCs w:val="28"/>
        </w:rPr>
        <w:t>对“坚持人民至上”的理解。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15、</w:t>
      </w:r>
      <w:r>
        <w:rPr>
          <w:rFonts w:hint="eastAsia"/>
          <w:sz w:val="28"/>
          <w:szCs w:val="28"/>
        </w:rPr>
        <w:t>以中国式现代化全面推进中华民族伟大复兴，你认识到中国式现代化具有哪些中国特色。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16、</w:t>
      </w:r>
      <w:r>
        <w:rPr>
          <w:rFonts w:hint="eastAsia"/>
          <w:sz w:val="28"/>
          <w:szCs w:val="28"/>
        </w:rPr>
        <w:t>如何理解中国式现代化是人口规模巨大的现代化。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17、</w:t>
      </w:r>
      <w:r>
        <w:rPr>
          <w:rFonts w:hint="eastAsia"/>
          <w:sz w:val="28"/>
          <w:szCs w:val="28"/>
        </w:rPr>
        <w:t>如何理解中国式现代化是全体人民共同富裕的现代化。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18、</w:t>
      </w:r>
      <w:r>
        <w:rPr>
          <w:rFonts w:hint="eastAsia"/>
          <w:sz w:val="28"/>
          <w:szCs w:val="28"/>
        </w:rPr>
        <w:t>如何理解中国式现代化是物质文明和精神文明相协调的现代化。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19、</w:t>
      </w:r>
      <w:r>
        <w:rPr>
          <w:rFonts w:hint="eastAsia"/>
          <w:sz w:val="28"/>
          <w:szCs w:val="28"/>
        </w:rPr>
        <w:t>如何理解中国式现代化是人与自然和谐共生的现代化。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20、</w:t>
      </w:r>
      <w:r>
        <w:rPr>
          <w:rFonts w:hint="eastAsia"/>
          <w:sz w:val="28"/>
          <w:szCs w:val="28"/>
        </w:rPr>
        <w:t>如何理解中国式现代化是走和平发展道路的现代化。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21、</w:t>
      </w:r>
      <w:r>
        <w:rPr>
          <w:rFonts w:hint="eastAsia"/>
          <w:sz w:val="28"/>
          <w:szCs w:val="28"/>
        </w:rPr>
        <w:t>请思考绿色低碳和美丽中国建设。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22、</w:t>
      </w:r>
      <w:r>
        <w:rPr>
          <w:rFonts w:hint="eastAsia"/>
          <w:sz w:val="28"/>
          <w:szCs w:val="28"/>
        </w:rPr>
        <w:t>日常生活的哪些方面可以为生态环境的保护做出自己的贡献。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23、</w:t>
      </w:r>
      <w:r>
        <w:rPr>
          <w:rFonts w:hint="eastAsia"/>
          <w:sz w:val="28"/>
          <w:szCs w:val="28"/>
        </w:rPr>
        <w:t>如何理解教育、科技、人才是全面建设社会主义现代化国家的基础性、战略性支撑。对于人力资源管理的教学和研究工作有何启迪？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24、</w:t>
      </w:r>
      <w:r>
        <w:rPr>
          <w:rFonts w:hint="eastAsia"/>
          <w:sz w:val="28"/>
          <w:szCs w:val="28"/>
        </w:rPr>
        <w:t xml:space="preserve"> 对“科技是第一生产力”的理解。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25、</w:t>
      </w:r>
      <w:r>
        <w:rPr>
          <w:rFonts w:hint="eastAsia"/>
          <w:sz w:val="28"/>
          <w:szCs w:val="28"/>
        </w:rPr>
        <w:t>对“人才是第一资源”的理解。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26、</w:t>
      </w:r>
      <w:r>
        <w:rPr>
          <w:rFonts w:hint="eastAsia"/>
          <w:sz w:val="28"/>
          <w:szCs w:val="28"/>
        </w:rPr>
        <w:t xml:space="preserve"> 对“创新是第一动力”的理解。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27、</w:t>
      </w:r>
      <w:r>
        <w:rPr>
          <w:rFonts w:hint="eastAsia"/>
          <w:sz w:val="28"/>
          <w:szCs w:val="28"/>
        </w:rPr>
        <w:t>对于“办人民满意的教育”，你的理解和体会。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28、</w:t>
      </w:r>
      <w:r>
        <w:rPr>
          <w:rFonts w:hint="eastAsia"/>
          <w:sz w:val="28"/>
          <w:szCs w:val="28"/>
        </w:rPr>
        <w:t>党的二十大提出要深入实施人才强国战略，你如何理解和体会。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29、</w:t>
      </w:r>
      <w:r>
        <w:rPr>
          <w:rFonts w:hint="eastAsia"/>
          <w:sz w:val="28"/>
          <w:szCs w:val="28"/>
        </w:rPr>
        <w:t>如何理解“尊重劳动、尊重知识、尊重人才、尊重创造”。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30、</w:t>
      </w:r>
      <w:r>
        <w:rPr>
          <w:rFonts w:hint="eastAsia"/>
          <w:sz w:val="28"/>
          <w:szCs w:val="28"/>
        </w:rPr>
        <w:t>党的二十大提出，要发展全过程人民民主，保障人民当家作主，请阐释。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31、</w:t>
      </w:r>
      <w:r>
        <w:rPr>
          <w:rFonts w:hint="eastAsia"/>
          <w:sz w:val="28"/>
          <w:szCs w:val="28"/>
        </w:rPr>
        <w:t>我们要坚持党的领导、人民当家作主、依法治国的有机统一，阐释你的理解。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32、</w:t>
      </w:r>
      <w:r>
        <w:rPr>
          <w:rFonts w:hint="eastAsia"/>
          <w:sz w:val="28"/>
          <w:szCs w:val="28"/>
        </w:rPr>
        <w:t>如何理解基层民主是全过程人民民主的重要体现。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33、</w:t>
      </w:r>
      <w:r>
        <w:rPr>
          <w:rFonts w:hint="eastAsia"/>
          <w:sz w:val="28"/>
          <w:szCs w:val="28"/>
        </w:rPr>
        <w:t>协商民主在高校治理体系中如何发挥作用。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34、</w:t>
      </w:r>
      <w:r>
        <w:rPr>
          <w:rFonts w:hint="eastAsia"/>
          <w:sz w:val="28"/>
          <w:szCs w:val="28"/>
        </w:rPr>
        <w:t>对社会主义核心价值观的理解。如何在课程思政中更加有效的融入？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35、</w:t>
      </w:r>
      <w:r>
        <w:rPr>
          <w:rFonts w:hint="eastAsia"/>
          <w:sz w:val="28"/>
          <w:szCs w:val="28"/>
        </w:rPr>
        <w:t>党的二十大提出，要在全社会弘扬劳动精神、奋斗精神、奉献精神、创造精神、勤俭节约精神，培育时代新风貌，阐释你的理解。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36、</w:t>
      </w:r>
      <w:r>
        <w:rPr>
          <w:rFonts w:hint="eastAsia"/>
          <w:sz w:val="28"/>
          <w:szCs w:val="28"/>
        </w:rPr>
        <w:t>马克思主义的中国化时代化，既要与中国的具体实践相结合，也要与中华优秀传统文化相结合，阐释你的理解。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37、</w:t>
      </w:r>
      <w:r>
        <w:rPr>
          <w:rFonts w:hint="eastAsia"/>
          <w:sz w:val="28"/>
          <w:szCs w:val="28"/>
        </w:rPr>
        <w:t>追思一位最崇拜或敬仰的历史人物。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38、</w:t>
      </w:r>
      <w:r>
        <w:rPr>
          <w:rFonts w:hint="eastAsia"/>
          <w:sz w:val="28"/>
          <w:szCs w:val="28"/>
        </w:rPr>
        <w:t>当代青年应该具有怎样的理想信念？教师如何帮助青年学生涵养这种理想信念和价值观？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39、</w:t>
      </w:r>
      <w:r>
        <w:rPr>
          <w:rFonts w:hint="eastAsia"/>
          <w:sz w:val="28"/>
          <w:szCs w:val="28"/>
        </w:rPr>
        <w:t>江山就是人民，人民就是江山，请谈谈你的认识和感想。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40、</w:t>
      </w:r>
      <w:r>
        <w:rPr>
          <w:rFonts w:hint="eastAsia"/>
          <w:sz w:val="28"/>
          <w:szCs w:val="28"/>
        </w:rPr>
        <w:t>就业是最基本的民生，因此我国实施就业优先战略，请说说你的看法。面临高校毕业生就业压力，我们师生如何同向同行？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41、</w:t>
      </w:r>
      <w:r>
        <w:rPr>
          <w:rFonts w:hint="eastAsia"/>
          <w:sz w:val="28"/>
          <w:szCs w:val="28"/>
        </w:rPr>
        <w:t>中央号召，我们必须坚持在发展中保障和改善民生，鼓励共同奋斗创造美好生活，不断实现人民对美好生活的向往，请谈谈你的感想。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42、</w:t>
      </w:r>
      <w:r>
        <w:rPr>
          <w:rFonts w:hint="eastAsia"/>
          <w:sz w:val="28"/>
          <w:szCs w:val="28"/>
        </w:rPr>
        <w:t>国家不断健全社会保障体系，健全覆盖全民、城乡统筹、公平统一、安全规范、可持续的多层次社会保障体系，请就身边事例，谈谈你的感想。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43、</w:t>
      </w:r>
      <w:r>
        <w:rPr>
          <w:rFonts w:hint="eastAsia"/>
          <w:sz w:val="28"/>
          <w:szCs w:val="28"/>
        </w:rPr>
        <w:t>我们要加快发展方式的绿色转型，积极稳妥推进碳达峰碳中和，请从事环境会计和低碳经济研究等方面的教师，作深入思考。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44、</w:t>
      </w:r>
      <w:r>
        <w:rPr>
          <w:rFonts w:hint="eastAsia"/>
          <w:sz w:val="28"/>
          <w:szCs w:val="28"/>
        </w:rPr>
        <w:t>我们认为，世界各国只有和睦相处、合作共赢，繁荣才能持久，安全才有保障，我们提倡文明交流互鉴，推动建设一个开放包容的世界，请说说你的感想。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45、</w:t>
      </w:r>
      <w:r>
        <w:rPr>
          <w:rFonts w:hint="eastAsia"/>
          <w:sz w:val="28"/>
          <w:szCs w:val="28"/>
        </w:rPr>
        <w:t>我们呼吁，以文明交流超越文明隔阂，文明互鉴超越文明冲突，文明共存超越文明优越，共同应对各种全球性挑战，请说说你的想法。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46、</w:t>
      </w:r>
      <w:r>
        <w:rPr>
          <w:rFonts w:hint="eastAsia"/>
          <w:sz w:val="28"/>
          <w:szCs w:val="28"/>
        </w:rPr>
        <w:t>如何理解中国特色社会主义是实现中华民族伟大复兴的必由之路，作为商学院的师生，如何自我定位并更好地融入发展潮流。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47、</w:t>
      </w:r>
      <w:r>
        <w:rPr>
          <w:rFonts w:hint="eastAsia"/>
          <w:sz w:val="28"/>
          <w:szCs w:val="28"/>
        </w:rPr>
        <w:t>坚持党的全面领导是坚持和发展中国特色社会主义的必由之路，请你谈谈认识。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48、</w:t>
      </w:r>
      <w:r>
        <w:rPr>
          <w:rFonts w:hint="eastAsia"/>
          <w:sz w:val="28"/>
          <w:szCs w:val="28"/>
        </w:rPr>
        <w:t>面对数字化转型，我们的人才培养体系该如何进一步完善？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49、</w:t>
      </w:r>
      <w:r>
        <w:rPr>
          <w:rFonts w:hint="eastAsia"/>
          <w:sz w:val="28"/>
          <w:szCs w:val="28"/>
        </w:rPr>
        <w:t>京东实验班，作为产教融合的人才培养新举措，在机制与举措层面，我们还应该做哪些思考和改进。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50、</w:t>
      </w:r>
      <w:r>
        <w:rPr>
          <w:rFonts w:hint="eastAsia"/>
          <w:sz w:val="28"/>
          <w:szCs w:val="28"/>
        </w:rPr>
        <w:t>如何进</w:t>
      </w:r>
      <w:bookmarkStart w:id="0" w:name="_GoBack"/>
      <w:bookmarkEnd w:id="0"/>
      <w:r>
        <w:rPr>
          <w:rFonts w:hint="eastAsia"/>
          <w:sz w:val="28"/>
          <w:szCs w:val="28"/>
        </w:rPr>
        <w:t>一步改进我们的教风和学风？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k1ZDU5M2ZjZDg5Y2ViN2UzYzU4MWY0OGFhYzk4NmYifQ=="/>
  </w:docVars>
  <w:rsids>
    <w:rsidRoot w:val="00C54284"/>
    <w:rsid w:val="0003216C"/>
    <w:rsid w:val="000D4568"/>
    <w:rsid w:val="00171E0B"/>
    <w:rsid w:val="001A4C18"/>
    <w:rsid w:val="002A1107"/>
    <w:rsid w:val="005A7561"/>
    <w:rsid w:val="005B4BC6"/>
    <w:rsid w:val="005E5329"/>
    <w:rsid w:val="00631696"/>
    <w:rsid w:val="0064609E"/>
    <w:rsid w:val="0070138C"/>
    <w:rsid w:val="008C211B"/>
    <w:rsid w:val="008C3585"/>
    <w:rsid w:val="008E7938"/>
    <w:rsid w:val="009011D1"/>
    <w:rsid w:val="00961F28"/>
    <w:rsid w:val="00A05572"/>
    <w:rsid w:val="00A207BF"/>
    <w:rsid w:val="00B346AC"/>
    <w:rsid w:val="00C54284"/>
    <w:rsid w:val="00E52A53"/>
    <w:rsid w:val="00E90171"/>
    <w:rsid w:val="00E90239"/>
    <w:rsid w:val="00F578E5"/>
    <w:rsid w:val="00FE4717"/>
    <w:rsid w:val="157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1689</Words>
  <Characters>1692</Characters>
  <Lines>12</Lines>
  <Paragraphs>3</Paragraphs>
  <TotalTime>139</TotalTime>
  <ScaleCrop>false</ScaleCrop>
  <LinksUpToDate>false</LinksUpToDate>
  <CharactersWithSpaces>1695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2023-03-25T05:50:00Z</dcterms:created>
  <dc:creator>lenovo</dc:creator>
  <cp:lastModifiedBy>芳～琯儿妈</cp:lastModifiedBy>
  <dcterms:modified xsi:type="dcterms:W3CDTF">2023-04-04T01:23:47Z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6038714AC5D549AA9E0F7B920E9CA100_12</vt:lpwstr>
  </property>
</Properties>
</file>