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31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5027"/>
        <w:gridCol w:w="2061"/>
      </w:tblGrid>
      <w:tr w:rsidR="00D06FDE" w:rsidRPr="00D06FDE" w14:paraId="4BFC54B4" w14:textId="77777777" w:rsidTr="00D06FDE">
        <w:trPr>
          <w:trHeight w:val="360"/>
        </w:trPr>
        <w:tc>
          <w:tcPr>
            <w:tcW w:w="1838" w:type="dxa"/>
            <w:noWrap/>
            <w:vAlign w:val="center"/>
            <w:hideMark/>
          </w:tcPr>
          <w:p w14:paraId="587E0241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教师姓名</w:t>
            </w:r>
          </w:p>
        </w:tc>
        <w:tc>
          <w:tcPr>
            <w:tcW w:w="5027" w:type="dxa"/>
            <w:noWrap/>
            <w:vAlign w:val="center"/>
            <w:hideMark/>
          </w:tcPr>
          <w:p w14:paraId="75295B44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授课内容</w:t>
            </w:r>
          </w:p>
        </w:tc>
        <w:tc>
          <w:tcPr>
            <w:tcW w:w="2061" w:type="dxa"/>
            <w:noWrap/>
            <w:vAlign w:val="center"/>
            <w:hideMark/>
          </w:tcPr>
          <w:p w14:paraId="4E9F2FDF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授课时间</w:t>
            </w:r>
          </w:p>
        </w:tc>
      </w:tr>
      <w:tr w:rsidR="00D06FDE" w:rsidRPr="00D06FDE" w14:paraId="728D682D" w14:textId="77777777" w:rsidTr="00D06FDE">
        <w:trPr>
          <w:trHeight w:val="360"/>
        </w:trPr>
        <w:tc>
          <w:tcPr>
            <w:tcW w:w="1838" w:type="dxa"/>
            <w:noWrap/>
            <w:vAlign w:val="center"/>
            <w:hideMark/>
          </w:tcPr>
          <w:p w14:paraId="2A4A5D4D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汪炎君</w:t>
            </w:r>
            <w:proofErr w:type="gramEnd"/>
          </w:p>
        </w:tc>
        <w:tc>
          <w:tcPr>
            <w:tcW w:w="5027" w:type="dxa"/>
            <w:noWrap/>
            <w:vAlign w:val="center"/>
            <w:hideMark/>
          </w:tcPr>
          <w:p w14:paraId="01EA19A2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供应链博弈与定价分析</w:t>
            </w:r>
          </w:p>
        </w:tc>
        <w:tc>
          <w:tcPr>
            <w:tcW w:w="2061" w:type="dxa"/>
            <w:noWrap/>
            <w:vAlign w:val="center"/>
            <w:hideMark/>
          </w:tcPr>
          <w:p w14:paraId="0CE61A58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4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月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27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日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上午</w:t>
            </w:r>
          </w:p>
        </w:tc>
      </w:tr>
      <w:tr w:rsidR="00D06FDE" w:rsidRPr="00D06FDE" w14:paraId="7C70E76B" w14:textId="77777777" w:rsidTr="00D06FDE">
        <w:trPr>
          <w:trHeight w:val="360"/>
        </w:trPr>
        <w:tc>
          <w:tcPr>
            <w:tcW w:w="1838" w:type="dxa"/>
            <w:noWrap/>
            <w:vAlign w:val="center"/>
            <w:hideMark/>
          </w:tcPr>
          <w:p w14:paraId="35E27EC0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张鹏飞</w:t>
            </w:r>
          </w:p>
        </w:tc>
        <w:tc>
          <w:tcPr>
            <w:tcW w:w="5027" w:type="dxa"/>
            <w:noWrap/>
            <w:vAlign w:val="center"/>
            <w:hideMark/>
          </w:tcPr>
          <w:p w14:paraId="4D255268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网络模型（最小费用流，车辆路径规划等）</w:t>
            </w:r>
          </w:p>
        </w:tc>
        <w:tc>
          <w:tcPr>
            <w:tcW w:w="2061" w:type="dxa"/>
            <w:noWrap/>
            <w:vAlign w:val="center"/>
            <w:hideMark/>
          </w:tcPr>
          <w:p w14:paraId="2BD744A3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4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月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27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日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下午</w:t>
            </w:r>
          </w:p>
        </w:tc>
      </w:tr>
      <w:tr w:rsidR="00D06FDE" w:rsidRPr="00D06FDE" w14:paraId="1DB77C74" w14:textId="77777777" w:rsidTr="00D06FDE">
        <w:trPr>
          <w:trHeight w:val="360"/>
        </w:trPr>
        <w:tc>
          <w:tcPr>
            <w:tcW w:w="1838" w:type="dxa"/>
            <w:noWrap/>
            <w:vAlign w:val="center"/>
            <w:hideMark/>
          </w:tcPr>
          <w:p w14:paraId="126AFBA5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余云龙</w:t>
            </w:r>
          </w:p>
        </w:tc>
        <w:tc>
          <w:tcPr>
            <w:tcW w:w="5027" w:type="dxa"/>
            <w:noWrap/>
            <w:vAlign w:val="center"/>
            <w:hideMark/>
          </w:tcPr>
          <w:p w14:paraId="2D44A184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供应链博弈与定价分析</w:t>
            </w:r>
          </w:p>
        </w:tc>
        <w:tc>
          <w:tcPr>
            <w:tcW w:w="2061" w:type="dxa"/>
            <w:noWrap/>
            <w:vAlign w:val="center"/>
            <w:hideMark/>
          </w:tcPr>
          <w:p w14:paraId="3CF4FDC0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5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月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18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日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上午</w:t>
            </w:r>
          </w:p>
        </w:tc>
      </w:tr>
      <w:tr w:rsidR="00D06FDE" w:rsidRPr="00D06FDE" w14:paraId="0FB74933" w14:textId="77777777" w:rsidTr="00D06FDE">
        <w:trPr>
          <w:trHeight w:val="360"/>
        </w:trPr>
        <w:tc>
          <w:tcPr>
            <w:tcW w:w="1838" w:type="dxa"/>
            <w:noWrap/>
            <w:vAlign w:val="center"/>
            <w:hideMark/>
          </w:tcPr>
          <w:p w14:paraId="232E2F7B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王蒙</w:t>
            </w:r>
            <w:proofErr w:type="gramStart"/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蒙</w:t>
            </w:r>
            <w:proofErr w:type="gramEnd"/>
          </w:p>
        </w:tc>
        <w:tc>
          <w:tcPr>
            <w:tcW w:w="5027" w:type="dxa"/>
            <w:noWrap/>
            <w:vAlign w:val="center"/>
            <w:hideMark/>
          </w:tcPr>
          <w:p w14:paraId="3DE04425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数据分析与可视化</w:t>
            </w:r>
          </w:p>
        </w:tc>
        <w:tc>
          <w:tcPr>
            <w:tcW w:w="2061" w:type="dxa"/>
            <w:noWrap/>
            <w:vAlign w:val="center"/>
            <w:hideMark/>
          </w:tcPr>
          <w:p w14:paraId="5FA31DB3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5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月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18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日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下午</w:t>
            </w:r>
          </w:p>
        </w:tc>
      </w:tr>
      <w:tr w:rsidR="00D06FDE" w:rsidRPr="00D06FDE" w14:paraId="546CA824" w14:textId="77777777" w:rsidTr="00D06FDE">
        <w:trPr>
          <w:trHeight w:val="360"/>
        </w:trPr>
        <w:tc>
          <w:tcPr>
            <w:tcW w:w="1838" w:type="dxa"/>
            <w:noWrap/>
            <w:vAlign w:val="center"/>
            <w:hideMark/>
          </w:tcPr>
          <w:p w14:paraId="057FF5F5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陈荣莹</w:t>
            </w:r>
            <w:proofErr w:type="gramEnd"/>
          </w:p>
        </w:tc>
        <w:tc>
          <w:tcPr>
            <w:tcW w:w="5027" w:type="dxa"/>
            <w:noWrap/>
            <w:vAlign w:val="center"/>
            <w:hideMark/>
          </w:tcPr>
          <w:p w14:paraId="190B75F9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网络设计决策和方法（主要是选址问题）</w:t>
            </w:r>
          </w:p>
        </w:tc>
        <w:tc>
          <w:tcPr>
            <w:tcW w:w="2061" w:type="dxa"/>
            <w:noWrap/>
            <w:vAlign w:val="center"/>
            <w:hideMark/>
          </w:tcPr>
          <w:p w14:paraId="67B98D3F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5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月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25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日上午</w:t>
            </w:r>
          </w:p>
        </w:tc>
      </w:tr>
      <w:tr w:rsidR="00D06FDE" w:rsidRPr="00D06FDE" w14:paraId="0F848D09" w14:textId="77777777" w:rsidTr="00D06FDE">
        <w:trPr>
          <w:trHeight w:val="360"/>
        </w:trPr>
        <w:tc>
          <w:tcPr>
            <w:tcW w:w="1838" w:type="dxa"/>
            <w:noWrap/>
            <w:vAlign w:val="center"/>
            <w:hideMark/>
          </w:tcPr>
          <w:p w14:paraId="677B4963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李梦</w:t>
            </w:r>
            <w:proofErr w:type="gramStart"/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梦</w:t>
            </w:r>
            <w:proofErr w:type="gramEnd"/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，朱婷婷</w:t>
            </w:r>
          </w:p>
        </w:tc>
        <w:tc>
          <w:tcPr>
            <w:tcW w:w="5027" w:type="dxa"/>
            <w:noWrap/>
            <w:vAlign w:val="center"/>
            <w:hideMark/>
          </w:tcPr>
          <w:p w14:paraId="7FBB52C6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精益管理</w:t>
            </w:r>
          </w:p>
        </w:tc>
        <w:tc>
          <w:tcPr>
            <w:tcW w:w="2061" w:type="dxa"/>
            <w:noWrap/>
            <w:vAlign w:val="center"/>
            <w:hideMark/>
          </w:tcPr>
          <w:p w14:paraId="506360C7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5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月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25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日下午</w:t>
            </w:r>
          </w:p>
        </w:tc>
      </w:tr>
      <w:tr w:rsidR="00D06FDE" w:rsidRPr="00D06FDE" w14:paraId="34B95CC1" w14:textId="77777777" w:rsidTr="00D06FDE">
        <w:trPr>
          <w:trHeight w:val="360"/>
        </w:trPr>
        <w:tc>
          <w:tcPr>
            <w:tcW w:w="1838" w:type="dxa"/>
            <w:noWrap/>
            <w:vAlign w:val="center"/>
            <w:hideMark/>
          </w:tcPr>
          <w:p w14:paraId="6B234478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张娜</w:t>
            </w:r>
          </w:p>
        </w:tc>
        <w:tc>
          <w:tcPr>
            <w:tcW w:w="5027" w:type="dxa"/>
            <w:noWrap/>
            <w:vAlign w:val="center"/>
            <w:hideMark/>
          </w:tcPr>
          <w:p w14:paraId="4306A442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竞赛课程介绍，评价理论与方法（主要</w:t>
            </w:r>
            <w:proofErr w:type="gramStart"/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讲指标</w:t>
            </w:r>
            <w:proofErr w:type="gramEnd"/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体系及权重确定等）</w:t>
            </w:r>
          </w:p>
        </w:tc>
        <w:tc>
          <w:tcPr>
            <w:tcW w:w="2061" w:type="dxa"/>
            <w:noWrap/>
            <w:vAlign w:val="center"/>
            <w:hideMark/>
          </w:tcPr>
          <w:p w14:paraId="70D84AC5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6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月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1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日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上午</w:t>
            </w:r>
          </w:p>
        </w:tc>
      </w:tr>
      <w:tr w:rsidR="00D06FDE" w:rsidRPr="00D06FDE" w14:paraId="49369E4A" w14:textId="77777777" w:rsidTr="00D06FDE">
        <w:trPr>
          <w:trHeight w:val="360"/>
        </w:trPr>
        <w:tc>
          <w:tcPr>
            <w:tcW w:w="1838" w:type="dxa"/>
            <w:noWrap/>
            <w:vAlign w:val="center"/>
            <w:hideMark/>
          </w:tcPr>
          <w:p w14:paraId="46283540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张笛</w:t>
            </w:r>
            <w:proofErr w:type="gramEnd"/>
          </w:p>
        </w:tc>
        <w:tc>
          <w:tcPr>
            <w:tcW w:w="5027" w:type="dxa"/>
            <w:noWrap/>
            <w:vAlign w:val="center"/>
            <w:hideMark/>
          </w:tcPr>
          <w:p w14:paraId="0F8FA9A0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决策理论与方法（多准则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-</w:t>
            </w:r>
            <w:proofErr w:type="gramStart"/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供应链商选择</w:t>
            </w:r>
            <w:proofErr w:type="gramEnd"/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，多属性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-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供应链绩效评价，战略选择；指派问题（生产决策，作业任务分配二维和三维））。</w:t>
            </w:r>
          </w:p>
        </w:tc>
        <w:tc>
          <w:tcPr>
            <w:tcW w:w="2061" w:type="dxa"/>
            <w:noWrap/>
            <w:vAlign w:val="center"/>
            <w:hideMark/>
          </w:tcPr>
          <w:p w14:paraId="156B1CA5" w14:textId="77777777" w:rsidR="00D06FDE" w:rsidRPr="00D06FDE" w:rsidRDefault="00D06FDE" w:rsidP="00D06FDE">
            <w:pPr>
              <w:spacing w:line="240" w:lineRule="auto"/>
              <w:ind w:firstLineChars="0" w:firstLine="0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6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月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1</w:t>
            </w:r>
            <w:r w:rsidRPr="00D06FDE">
              <w:rPr>
                <w:rFonts w:cs="Times New Roman"/>
                <w:color w:val="000000"/>
                <w:kern w:val="0"/>
                <w:sz w:val="21"/>
                <w:szCs w:val="21"/>
              </w:rPr>
              <w:t>日下午</w:t>
            </w:r>
          </w:p>
        </w:tc>
      </w:tr>
    </w:tbl>
    <w:p w14:paraId="33CDA659" w14:textId="14E9E2BF" w:rsidR="0064748A" w:rsidRDefault="00D06FDE" w:rsidP="00D06FDE">
      <w:pPr>
        <w:ind w:firstLine="640"/>
        <w:jc w:val="center"/>
        <w:rPr>
          <w:sz w:val="32"/>
          <w:szCs w:val="32"/>
        </w:rPr>
      </w:pPr>
      <w:r w:rsidRPr="00D06FDE">
        <w:rPr>
          <w:rFonts w:hint="eastAsia"/>
          <w:sz w:val="32"/>
          <w:szCs w:val="32"/>
        </w:rPr>
        <w:t>课表</w:t>
      </w:r>
      <w:r>
        <w:rPr>
          <w:rFonts w:hint="eastAsia"/>
          <w:sz w:val="32"/>
          <w:szCs w:val="32"/>
        </w:rPr>
        <w:t>及时间</w:t>
      </w:r>
    </w:p>
    <w:p w14:paraId="50075566" w14:textId="4EC6413D" w:rsidR="00D06FDE" w:rsidRDefault="00D06FDE" w:rsidP="00D06FDE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上课地点：阅江楼</w:t>
      </w: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26</w:t>
      </w:r>
    </w:p>
    <w:p w14:paraId="14DE2FF9" w14:textId="77777777" w:rsidR="00D06FDE" w:rsidRPr="00D06FDE" w:rsidRDefault="00D06FDE" w:rsidP="00D06FDE">
      <w:pPr>
        <w:ind w:firstLine="640"/>
        <w:jc w:val="center"/>
        <w:rPr>
          <w:rFonts w:hint="eastAsia"/>
          <w:sz w:val="32"/>
          <w:szCs w:val="32"/>
        </w:rPr>
      </w:pPr>
    </w:p>
    <w:sectPr w:rsidR="00D06FDE" w:rsidRPr="00D06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DE"/>
    <w:rsid w:val="0064748A"/>
    <w:rsid w:val="0077067C"/>
    <w:rsid w:val="00CC5BAE"/>
    <w:rsid w:val="00D0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CE81A"/>
  <w15:chartTrackingRefBased/>
  <w15:docId w15:val="{7448E9A5-01F1-4330-B855-7C3FCFA6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67C"/>
    <w:pPr>
      <w:spacing w:line="300" w:lineRule="auto"/>
      <w:ind w:firstLineChars="200" w:firstLine="400"/>
    </w:pPr>
    <w:rPr>
      <w:rFonts w:ascii="Times New Roman" w:eastAsia="宋体" w:hAnsi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52</Characters>
  <Application>Microsoft Office Word</Application>
  <DocSecurity>0</DocSecurity>
  <Lines>6</Lines>
  <Paragraphs>30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 Carbon2019</dc:creator>
  <cp:keywords/>
  <dc:description/>
  <cp:lastModifiedBy>X1 Carbon2019</cp:lastModifiedBy>
  <cp:revision>1</cp:revision>
  <dcterms:created xsi:type="dcterms:W3CDTF">2024-04-25T01:46:00Z</dcterms:created>
  <dcterms:modified xsi:type="dcterms:W3CDTF">2024-04-25T01:49:00Z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eb37bfe4-1d58-4707-b959-06d821aee565</vt:lpwstr>
  </property>
</Properties>
</file>